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797" w:type="dxa"/>
        <w:tblInd w:w="-459" w:type="dxa"/>
        <w:tblLayout w:type="fixed"/>
        <w:tblLook w:val="04A0" w:firstRow="1" w:lastRow="0" w:firstColumn="1" w:lastColumn="0" w:noHBand="0" w:noVBand="1"/>
      </w:tblPr>
      <w:tblGrid>
        <w:gridCol w:w="2093"/>
        <w:gridCol w:w="1026"/>
        <w:gridCol w:w="3260"/>
        <w:gridCol w:w="1418"/>
      </w:tblGrid>
      <w:tr w:rsidR="00D6521E" w:rsidRPr="00583DFC" w:rsidTr="004E482B">
        <w:trPr>
          <w:trHeight w:val="521"/>
        </w:trPr>
        <w:tc>
          <w:tcPr>
            <w:tcW w:w="2093" w:type="dxa"/>
            <w:vAlign w:val="center"/>
          </w:tcPr>
          <w:p w:rsidR="00D6521E" w:rsidRPr="00DE5BFF" w:rsidRDefault="00D6521E" w:rsidP="00D76C3A">
            <w:pPr>
              <w:rPr>
                <w:rFonts w:asciiTheme="minorHAnsi" w:hAnsiTheme="minorHAnsi" w:cstheme="minorHAnsi"/>
                <w:b/>
                <w:sz w:val="44"/>
                <w:szCs w:val="44"/>
              </w:rPr>
            </w:pPr>
            <w:r w:rsidRPr="00DE5BFF">
              <w:rPr>
                <w:rFonts w:asciiTheme="minorHAnsi" w:hAnsiTheme="minorHAnsi" w:cstheme="minorHAnsi"/>
                <w:b/>
                <w:sz w:val="44"/>
                <w:szCs w:val="44"/>
              </w:rPr>
              <w:t>Age:</w:t>
            </w:r>
          </w:p>
        </w:tc>
        <w:tc>
          <w:tcPr>
            <w:tcW w:w="1026" w:type="dxa"/>
            <w:vAlign w:val="center"/>
          </w:tcPr>
          <w:p w:rsidR="00D6521E" w:rsidRPr="005D1C3F" w:rsidRDefault="00E67FB0" w:rsidP="008F36FD">
            <w:pPr>
              <w:jc w:val="center"/>
              <w:rPr>
                <w:rFonts w:asciiTheme="minorHAnsi" w:hAnsiTheme="minorHAnsi"/>
                <w:sz w:val="28"/>
                <w:szCs w:val="28"/>
              </w:rPr>
            </w:pPr>
            <w:r>
              <w:rPr>
                <w:rFonts w:asciiTheme="minorHAnsi" w:hAnsiTheme="minorHAnsi"/>
                <w:sz w:val="28"/>
                <w:szCs w:val="28"/>
              </w:rPr>
              <w:t>U15</w:t>
            </w:r>
          </w:p>
        </w:tc>
        <w:tc>
          <w:tcPr>
            <w:tcW w:w="3260" w:type="dxa"/>
            <w:vAlign w:val="center"/>
          </w:tcPr>
          <w:p w:rsidR="00D6521E" w:rsidRPr="00DE5BFF" w:rsidRDefault="00D6521E" w:rsidP="00D76C3A">
            <w:pPr>
              <w:jc w:val="right"/>
              <w:rPr>
                <w:rFonts w:asciiTheme="minorHAnsi" w:hAnsiTheme="minorHAnsi" w:cstheme="minorHAnsi"/>
                <w:b/>
                <w:sz w:val="44"/>
                <w:szCs w:val="44"/>
              </w:rPr>
            </w:pPr>
            <w:r w:rsidRPr="00DE5BFF">
              <w:rPr>
                <w:rFonts w:asciiTheme="minorHAnsi" w:hAnsiTheme="minorHAnsi" w:cstheme="minorHAnsi"/>
                <w:b/>
                <w:sz w:val="44"/>
                <w:szCs w:val="44"/>
              </w:rPr>
              <w:t>Division:</w:t>
            </w:r>
          </w:p>
        </w:tc>
        <w:tc>
          <w:tcPr>
            <w:tcW w:w="1418" w:type="dxa"/>
            <w:vAlign w:val="center"/>
          </w:tcPr>
          <w:p w:rsidR="00D6521E" w:rsidRPr="005D1C3F" w:rsidRDefault="00E67FB0" w:rsidP="008F36FD">
            <w:pPr>
              <w:jc w:val="center"/>
              <w:rPr>
                <w:rFonts w:asciiTheme="minorHAnsi" w:hAnsiTheme="minorHAnsi"/>
                <w:sz w:val="28"/>
                <w:szCs w:val="28"/>
              </w:rPr>
            </w:pPr>
            <w:r>
              <w:rPr>
                <w:rFonts w:asciiTheme="minorHAnsi" w:hAnsiTheme="minorHAnsi"/>
                <w:sz w:val="28"/>
                <w:szCs w:val="28"/>
              </w:rPr>
              <w:t>GOLD</w:t>
            </w:r>
          </w:p>
        </w:tc>
      </w:tr>
    </w:tbl>
    <w:p w:rsidR="00D6521E" w:rsidRDefault="00D6521E"/>
    <w:tbl>
      <w:tblPr>
        <w:tblStyle w:val="TableGrid"/>
        <w:tblW w:w="7797" w:type="dxa"/>
        <w:tblInd w:w="-459" w:type="dxa"/>
        <w:tblLayout w:type="fixed"/>
        <w:tblLook w:val="04A0" w:firstRow="1" w:lastRow="0" w:firstColumn="1" w:lastColumn="0" w:noHBand="0" w:noVBand="1"/>
      </w:tblPr>
      <w:tblGrid>
        <w:gridCol w:w="2093"/>
        <w:gridCol w:w="2585"/>
        <w:gridCol w:w="1701"/>
        <w:gridCol w:w="1418"/>
      </w:tblGrid>
      <w:tr w:rsidR="0067625F" w:rsidRPr="00583DFC" w:rsidTr="0067625F">
        <w:tc>
          <w:tcPr>
            <w:tcW w:w="2093" w:type="dxa"/>
            <w:vAlign w:val="center"/>
          </w:tcPr>
          <w:p w:rsidR="0067625F" w:rsidRPr="00DE5BFF" w:rsidRDefault="0067625F" w:rsidP="0067625F">
            <w:pPr>
              <w:rPr>
                <w:rFonts w:asciiTheme="minorHAnsi" w:hAnsiTheme="minorHAnsi" w:cstheme="minorHAnsi"/>
                <w:b/>
                <w:sz w:val="44"/>
                <w:szCs w:val="44"/>
              </w:rPr>
            </w:pPr>
            <w:r w:rsidRPr="00DE5BFF">
              <w:rPr>
                <w:rFonts w:asciiTheme="minorHAnsi" w:hAnsiTheme="minorHAnsi" w:cstheme="minorHAnsi"/>
                <w:b/>
                <w:sz w:val="44"/>
                <w:szCs w:val="44"/>
              </w:rPr>
              <w:t>Team:</w:t>
            </w:r>
          </w:p>
        </w:tc>
        <w:tc>
          <w:tcPr>
            <w:tcW w:w="2585" w:type="dxa"/>
            <w:vAlign w:val="center"/>
          </w:tcPr>
          <w:p w:rsidR="0067625F" w:rsidRPr="005D1C3F" w:rsidRDefault="00E67FB0" w:rsidP="0067625F">
            <w:pPr>
              <w:rPr>
                <w:rFonts w:asciiTheme="minorHAnsi" w:hAnsiTheme="minorHAnsi"/>
                <w:sz w:val="28"/>
                <w:szCs w:val="28"/>
              </w:rPr>
            </w:pPr>
            <w:r>
              <w:rPr>
                <w:rFonts w:asciiTheme="minorHAnsi" w:hAnsiTheme="minorHAnsi"/>
                <w:sz w:val="28"/>
                <w:szCs w:val="28"/>
              </w:rPr>
              <w:t>WHITES</w:t>
            </w:r>
          </w:p>
        </w:tc>
        <w:tc>
          <w:tcPr>
            <w:tcW w:w="1701" w:type="dxa"/>
            <w:vAlign w:val="center"/>
          </w:tcPr>
          <w:p w:rsidR="0067625F" w:rsidRPr="00DE5BFF" w:rsidRDefault="0067625F" w:rsidP="0067625F">
            <w:pPr>
              <w:rPr>
                <w:rFonts w:asciiTheme="minorHAnsi" w:hAnsiTheme="minorHAnsi" w:cstheme="minorHAnsi"/>
                <w:b/>
                <w:sz w:val="44"/>
                <w:szCs w:val="44"/>
              </w:rPr>
            </w:pPr>
            <w:r>
              <w:rPr>
                <w:rFonts w:asciiTheme="minorHAnsi" w:hAnsiTheme="minorHAnsi" w:cstheme="minorHAnsi"/>
                <w:b/>
                <w:sz w:val="44"/>
                <w:szCs w:val="44"/>
              </w:rPr>
              <w:t>Year</w:t>
            </w:r>
            <w:r w:rsidRPr="00DE5BFF">
              <w:rPr>
                <w:rFonts w:asciiTheme="minorHAnsi" w:hAnsiTheme="minorHAnsi" w:cstheme="minorHAnsi"/>
                <w:b/>
                <w:sz w:val="44"/>
                <w:szCs w:val="44"/>
              </w:rPr>
              <w:t>:</w:t>
            </w:r>
          </w:p>
        </w:tc>
        <w:tc>
          <w:tcPr>
            <w:tcW w:w="1418" w:type="dxa"/>
            <w:vAlign w:val="center"/>
          </w:tcPr>
          <w:p w:rsidR="0067625F" w:rsidRPr="005D1C3F" w:rsidRDefault="0067625F" w:rsidP="0067625F">
            <w:pPr>
              <w:rPr>
                <w:rFonts w:asciiTheme="minorHAnsi" w:hAnsiTheme="minorHAnsi"/>
                <w:sz w:val="28"/>
                <w:szCs w:val="28"/>
              </w:rPr>
            </w:pPr>
            <w:r>
              <w:rPr>
                <w:rFonts w:asciiTheme="minorHAnsi" w:hAnsiTheme="minorHAnsi"/>
                <w:sz w:val="28"/>
                <w:szCs w:val="28"/>
              </w:rPr>
              <w:t>20</w:t>
            </w:r>
            <w:r w:rsidR="00E67FB0">
              <w:rPr>
                <w:rFonts w:asciiTheme="minorHAnsi" w:hAnsiTheme="minorHAnsi"/>
                <w:sz w:val="28"/>
                <w:szCs w:val="28"/>
              </w:rPr>
              <w:t>17</w:t>
            </w:r>
          </w:p>
        </w:tc>
      </w:tr>
    </w:tbl>
    <w:p w:rsidR="00D6521E" w:rsidRDefault="00D6521E"/>
    <w:tbl>
      <w:tblPr>
        <w:tblStyle w:val="TableGrid"/>
        <w:tblW w:w="7797" w:type="dxa"/>
        <w:tblInd w:w="-459" w:type="dxa"/>
        <w:tblLayout w:type="fixed"/>
        <w:tblLook w:val="04A0" w:firstRow="1" w:lastRow="0" w:firstColumn="1" w:lastColumn="0" w:noHBand="0" w:noVBand="1"/>
      </w:tblPr>
      <w:tblGrid>
        <w:gridCol w:w="2093"/>
        <w:gridCol w:w="2585"/>
        <w:gridCol w:w="1701"/>
        <w:gridCol w:w="1418"/>
      </w:tblGrid>
      <w:tr w:rsidR="00883452" w:rsidRPr="00583DFC" w:rsidTr="005D1C3F">
        <w:tc>
          <w:tcPr>
            <w:tcW w:w="2093" w:type="dxa"/>
            <w:vAlign w:val="center"/>
          </w:tcPr>
          <w:p w:rsidR="00883452" w:rsidRPr="00DE5BFF" w:rsidRDefault="00883452" w:rsidP="00D76C3A">
            <w:pPr>
              <w:rPr>
                <w:rFonts w:asciiTheme="minorHAnsi" w:hAnsiTheme="minorHAnsi" w:cstheme="minorHAnsi"/>
                <w:b/>
                <w:sz w:val="44"/>
                <w:szCs w:val="44"/>
              </w:rPr>
            </w:pPr>
            <w:r w:rsidRPr="00DE5BFF">
              <w:rPr>
                <w:rFonts w:asciiTheme="minorHAnsi" w:hAnsiTheme="minorHAnsi" w:cstheme="minorHAnsi"/>
                <w:b/>
                <w:sz w:val="44"/>
                <w:szCs w:val="44"/>
              </w:rPr>
              <w:t>Match vs:</w:t>
            </w:r>
          </w:p>
        </w:tc>
        <w:tc>
          <w:tcPr>
            <w:tcW w:w="2585" w:type="dxa"/>
            <w:vAlign w:val="center"/>
          </w:tcPr>
          <w:p w:rsidR="00883452" w:rsidRPr="005D1C3F" w:rsidRDefault="005A3438" w:rsidP="00D76C3A">
            <w:pPr>
              <w:rPr>
                <w:rFonts w:asciiTheme="minorHAnsi" w:hAnsiTheme="minorHAnsi"/>
                <w:sz w:val="28"/>
                <w:szCs w:val="28"/>
              </w:rPr>
            </w:pPr>
            <w:r>
              <w:rPr>
                <w:rFonts w:asciiTheme="minorHAnsi" w:hAnsiTheme="minorHAnsi"/>
                <w:sz w:val="28"/>
                <w:szCs w:val="28"/>
              </w:rPr>
              <w:t>Rovers</w:t>
            </w:r>
          </w:p>
        </w:tc>
        <w:tc>
          <w:tcPr>
            <w:tcW w:w="1701" w:type="dxa"/>
            <w:vAlign w:val="center"/>
          </w:tcPr>
          <w:p w:rsidR="00883452" w:rsidRPr="00DE5BFF" w:rsidRDefault="00883452" w:rsidP="00D76C3A">
            <w:pPr>
              <w:rPr>
                <w:rFonts w:asciiTheme="minorHAnsi" w:hAnsiTheme="minorHAnsi" w:cstheme="minorHAnsi"/>
                <w:b/>
                <w:sz w:val="44"/>
                <w:szCs w:val="44"/>
              </w:rPr>
            </w:pPr>
            <w:r>
              <w:rPr>
                <w:rFonts w:asciiTheme="minorHAnsi" w:hAnsiTheme="minorHAnsi" w:cstheme="minorHAnsi"/>
                <w:b/>
                <w:sz w:val="44"/>
                <w:szCs w:val="44"/>
              </w:rPr>
              <w:t xml:space="preserve"> R</w:t>
            </w:r>
            <w:r w:rsidRPr="00DE5BFF">
              <w:rPr>
                <w:rFonts w:asciiTheme="minorHAnsi" w:hAnsiTheme="minorHAnsi" w:cstheme="minorHAnsi"/>
                <w:b/>
                <w:sz w:val="44"/>
                <w:szCs w:val="44"/>
              </w:rPr>
              <w:t>ound:</w:t>
            </w:r>
          </w:p>
        </w:tc>
        <w:tc>
          <w:tcPr>
            <w:tcW w:w="1418" w:type="dxa"/>
            <w:vAlign w:val="center"/>
          </w:tcPr>
          <w:p w:rsidR="00883452" w:rsidRPr="005D1C3F" w:rsidRDefault="005A3438" w:rsidP="005D1C3F">
            <w:pPr>
              <w:jc w:val="center"/>
              <w:rPr>
                <w:rFonts w:asciiTheme="minorHAnsi" w:hAnsiTheme="minorHAnsi"/>
                <w:sz w:val="28"/>
                <w:szCs w:val="28"/>
              </w:rPr>
            </w:pPr>
            <w:r>
              <w:rPr>
                <w:rFonts w:asciiTheme="minorHAnsi" w:hAnsiTheme="minorHAnsi"/>
                <w:sz w:val="28"/>
                <w:szCs w:val="28"/>
              </w:rPr>
              <w:t>3</w:t>
            </w:r>
          </w:p>
        </w:tc>
      </w:tr>
    </w:tbl>
    <w:p w:rsidR="00D6521E" w:rsidRDefault="00D6521E"/>
    <w:tbl>
      <w:tblPr>
        <w:tblStyle w:val="TableGrid"/>
        <w:tblW w:w="9180" w:type="dxa"/>
        <w:tblInd w:w="-459" w:type="dxa"/>
        <w:tblLayout w:type="fixed"/>
        <w:tblLook w:val="04A0" w:firstRow="1" w:lastRow="0" w:firstColumn="1" w:lastColumn="0" w:noHBand="0" w:noVBand="1"/>
      </w:tblPr>
      <w:tblGrid>
        <w:gridCol w:w="9180"/>
      </w:tblGrid>
      <w:tr w:rsidR="00883452" w:rsidRPr="00583DFC" w:rsidTr="00D76C3A">
        <w:tc>
          <w:tcPr>
            <w:tcW w:w="9180" w:type="dxa"/>
            <w:vAlign w:val="center"/>
          </w:tcPr>
          <w:p w:rsidR="00883452" w:rsidRPr="00DE5BFF" w:rsidRDefault="005233C4" w:rsidP="00D76C3A">
            <w:pPr>
              <w:rPr>
                <w:rFonts w:asciiTheme="minorHAnsi" w:hAnsiTheme="minorHAnsi" w:cstheme="minorHAnsi"/>
                <w:sz w:val="44"/>
                <w:szCs w:val="44"/>
              </w:rPr>
            </w:pPr>
            <w:r>
              <w:rPr>
                <w:rFonts w:asciiTheme="minorHAnsi" w:hAnsiTheme="minorHAnsi" w:cstheme="minorHAnsi"/>
                <w:b/>
                <w:sz w:val="44"/>
                <w:szCs w:val="44"/>
              </w:rPr>
              <w:t>Match Report</w:t>
            </w:r>
          </w:p>
        </w:tc>
      </w:tr>
      <w:tr w:rsidR="00883452" w:rsidRPr="00583DFC" w:rsidTr="009D6752">
        <w:trPr>
          <w:trHeight w:val="9336"/>
        </w:trPr>
        <w:tc>
          <w:tcPr>
            <w:tcW w:w="9180" w:type="dxa"/>
          </w:tcPr>
          <w:p w:rsidR="00883452" w:rsidRDefault="00883452" w:rsidP="005D1C3F">
            <w:pPr>
              <w:jc w:val="both"/>
              <w:rPr>
                <w:rFonts w:asciiTheme="minorHAnsi" w:hAnsiTheme="minorHAnsi"/>
                <w:sz w:val="28"/>
                <w:szCs w:val="28"/>
              </w:rPr>
            </w:pPr>
          </w:p>
          <w:p w:rsidR="00B77538" w:rsidRDefault="00B77538" w:rsidP="005D1C3F">
            <w:pPr>
              <w:jc w:val="both"/>
              <w:rPr>
                <w:rFonts w:asciiTheme="minorHAnsi" w:hAnsiTheme="minorHAnsi"/>
                <w:sz w:val="28"/>
                <w:szCs w:val="28"/>
              </w:rPr>
            </w:pPr>
            <w:r>
              <w:rPr>
                <w:rFonts w:asciiTheme="minorHAnsi" w:hAnsiTheme="minorHAnsi"/>
                <w:sz w:val="28"/>
                <w:szCs w:val="28"/>
              </w:rPr>
              <w:t>Today we played t</w:t>
            </w:r>
            <w:r w:rsidR="000071A6">
              <w:rPr>
                <w:rFonts w:asciiTheme="minorHAnsi" w:hAnsiTheme="minorHAnsi"/>
                <w:sz w:val="28"/>
                <w:szCs w:val="28"/>
              </w:rPr>
              <w:t>he Rovers on their home ground and e</w:t>
            </w:r>
            <w:r>
              <w:rPr>
                <w:rFonts w:asciiTheme="minorHAnsi" w:hAnsiTheme="minorHAnsi"/>
                <w:sz w:val="28"/>
                <w:szCs w:val="28"/>
              </w:rPr>
              <w:t xml:space="preserve">veryone was feeling positive after our win last week.   We challenged ourselves to learn from our mistakes and make the emphasis, forward ball delivered through the corridor and strong defensive effort by all manning up with plenty of niggle and pressure.   </w:t>
            </w:r>
          </w:p>
          <w:p w:rsidR="00B77538" w:rsidRDefault="00B77538" w:rsidP="005D1C3F">
            <w:pPr>
              <w:jc w:val="both"/>
              <w:rPr>
                <w:rFonts w:asciiTheme="minorHAnsi" w:hAnsiTheme="minorHAnsi"/>
                <w:sz w:val="28"/>
                <w:szCs w:val="28"/>
              </w:rPr>
            </w:pPr>
            <w:r>
              <w:rPr>
                <w:rFonts w:asciiTheme="minorHAnsi" w:hAnsiTheme="minorHAnsi"/>
                <w:sz w:val="28"/>
                <w:szCs w:val="28"/>
              </w:rPr>
              <w:t>The first 2 quarters were brilliant with an obvious change in our play s</w:t>
            </w:r>
            <w:r w:rsidR="004279B5">
              <w:rPr>
                <w:rFonts w:asciiTheme="minorHAnsi" w:hAnsiTheme="minorHAnsi"/>
                <w:sz w:val="28"/>
                <w:szCs w:val="28"/>
              </w:rPr>
              <w:t>tyle and the score board proved</w:t>
            </w:r>
            <w:r>
              <w:rPr>
                <w:rFonts w:asciiTheme="minorHAnsi" w:hAnsiTheme="minorHAnsi"/>
                <w:sz w:val="28"/>
                <w:szCs w:val="28"/>
              </w:rPr>
              <w:t xml:space="preserve"> that we were on the right track.   All players were doing the right thing and it is hard to recognise a stand out when this is the case.   We went to the break 5-4</w:t>
            </w:r>
            <w:r w:rsidR="004279B5">
              <w:rPr>
                <w:rFonts w:asciiTheme="minorHAnsi" w:hAnsiTheme="minorHAnsi"/>
                <w:sz w:val="28"/>
                <w:szCs w:val="28"/>
              </w:rPr>
              <w:t>-</w:t>
            </w:r>
            <w:r>
              <w:rPr>
                <w:rFonts w:asciiTheme="minorHAnsi" w:hAnsiTheme="minorHAnsi"/>
                <w:sz w:val="28"/>
                <w:szCs w:val="28"/>
              </w:rPr>
              <w:t>34 to 2-2-</w:t>
            </w:r>
            <w:r w:rsidR="004279B5">
              <w:rPr>
                <w:rFonts w:asciiTheme="minorHAnsi" w:hAnsiTheme="minorHAnsi"/>
                <w:sz w:val="28"/>
                <w:szCs w:val="28"/>
              </w:rPr>
              <w:t>14.</w:t>
            </w:r>
          </w:p>
          <w:p w:rsidR="004279B5" w:rsidRDefault="004279B5" w:rsidP="005D1C3F">
            <w:pPr>
              <w:jc w:val="both"/>
              <w:rPr>
                <w:rFonts w:asciiTheme="minorHAnsi" w:hAnsiTheme="minorHAnsi"/>
                <w:sz w:val="28"/>
                <w:szCs w:val="28"/>
              </w:rPr>
            </w:pPr>
            <w:r>
              <w:rPr>
                <w:rFonts w:asciiTheme="minorHAnsi" w:hAnsiTheme="minorHAnsi"/>
                <w:sz w:val="28"/>
                <w:szCs w:val="28"/>
              </w:rPr>
              <w:t xml:space="preserve">The 3rd quarter is often referred to as the premiership quarter and so it was today.   Unfortunately for us it was the Rovers who played like flag contenders and not us.   It was so disappointing to see all our hard work evaporate while the Rovers kicked 6 unanswered goals for the term.   Like I have mentioned we do not look for excuses, rather reasons.   </w:t>
            </w:r>
            <w:r w:rsidR="00E15361">
              <w:rPr>
                <w:rFonts w:asciiTheme="minorHAnsi" w:hAnsiTheme="minorHAnsi"/>
                <w:sz w:val="28"/>
                <w:szCs w:val="28"/>
              </w:rPr>
              <w:t xml:space="preserve">I have some reasons which I will discuss with the boys on Tuesday and Thursday.   These will cover, complacency, unaccountability, playing for </w:t>
            </w:r>
            <w:proofErr w:type="gramStart"/>
            <w:r w:rsidR="00E15361">
              <w:rPr>
                <w:rFonts w:asciiTheme="minorHAnsi" w:hAnsiTheme="minorHAnsi"/>
                <w:sz w:val="28"/>
                <w:szCs w:val="28"/>
              </w:rPr>
              <w:t>ones</w:t>
            </w:r>
            <w:proofErr w:type="gramEnd"/>
            <w:r w:rsidR="00E15361">
              <w:rPr>
                <w:rFonts w:asciiTheme="minorHAnsi" w:hAnsiTheme="minorHAnsi"/>
                <w:sz w:val="28"/>
                <w:szCs w:val="28"/>
              </w:rPr>
              <w:t xml:space="preserve"> self rather than for the team</w:t>
            </w:r>
            <w:r w:rsidR="000071A6">
              <w:rPr>
                <w:rFonts w:asciiTheme="minorHAnsi" w:hAnsiTheme="minorHAnsi"/>
                <w:sz w:val="28"/>
                <w:szCs w:val="28"/>
              </w:rPr>
              <w:t xml:space="preserve">, lack of being brave, talk, and </w:t>
            </w:r>
            <w:r w:rsidR="00E15361">
              <w:rPr>
                <w:rFonts w:asciiTheme="minorHAnsi" w:hAnsiTheme="minorHAnsi"/>
                <w:sz w:val="28"/>
                <w:szCs w:val="28"/>
              </w:rPr>
              <w:t>BAD COACHING.</w:t>
            </w:r>
          </w:p>
          <w:p w:rsidR="00E15361" w:rsidRDefault="00E15361" w:rsidP="005D1C3F">
            <w:pPr>
              <w:jc w:val="both"/>
              <w:rPr>
                <w:rFonts w:asciiTheme="minorHAnsi" w:hAnsiTheme="minorHAnsi"/>
                <w:sz w:val="28"/>
                <w:szCs w:val="28"/>
              </w:rPr>
            </w:pPr>
            <w:r>
              <w:rPr>
                <w:rFonts w:asciiTheme="minorHAnsi" w:hAnsiTheme="minorHAnsi"/>
                <w:sz w:val="28"/>
                <w:szCs w:val="28"/>
              </w:rPr>
              <w:t>The strong wind that blew up giving the home team a huge advantage didn't help our cause either.</w:t>
            </w:r>
          </w:p>
          <w:p w:rsidR="00E15361" w:rsidRDefault="00E15361" w:rsidP="005D1C3F">
            <w:pPr>
              <w:jc w:val="both"/>
              <w:rPr>
                <w:rFonts w:asciiTheme="minorHAnsi" w:hAnsiTheme="minorHAnsi"/>
                <w:sz w:val="28"/>
                <w:szCs w:val="28"/>
              </w:rPr>
            </w:pPr>
            <w:r>
              <w:rPr>
                <w:rFonts w:asciiTheme="minorHAnsi" w:hAnsiTheme="minorHAnsi"/>
                <w:sz w:val="28"/>
                <w:szCs w:val="28"/>
              </w:rPr>
              <w:t xml:space="preserve">The last quarter we looked rattled and our confidence was shot.   The best we could do was limit the damage and we did that quite well.   The usual in and </w:t>
            </w:r>
            <w:r w:rsidR="00A625D7">
              <w:rPr>
                <w:rFonts w:asciiTheme="minorHAnsi" w:hAnsiTheme="minorHAnsi"/>
                <w:sz w:val="28"/>
                <w:szCs w:val="28"/>
              </w:rPr>
              <w:t>under players rose to the occas</w:t>
            </w:r>
            <w:r>
              <w:rPr>
                <w:rFonts w:asciiTheme="minorHAnsi" w:hAnsiTheme="minorHAnsi"/>
                <w:sz w:val="28"/>
                <w:szCs w:val="28"/>
              </w:rPr>
              <w:t>ion</w:t>
            </w:r>
            <w:r w:rsidR="00A625D7">
              <w:rPr>
                <w:rFonts w:asciiTheme="minorHAnsi" w:hAnsiTheme="minorHAnsi"/>
                <w:sz w:val="28"/>
                <w:szCs w:val="28"/>
              </w:rPr>
              <w:t xml:space="preserve"> and ran their hearts out.</w:t>
            </w:r>
          </w:p>
          <w:p w:rsidR="00A625D7" w:rsidRDefault="00A625D7" w:rsidP="005D1C3F">
            <w:pPr>
              <w:jc w:val="both"/>
              <w:rPr>
                <w:rFonts w:asciiTheme="minorHAnsi" w:hAnsiTheme="minorHAnsi"/>
                <w:sz w:val="28"/>
                <w:szCs w:val="28"/>
              </w:rPr>
            </w:pPr>
            <w:r>
              <w:rPr>
                <w:rFonts w:asciiTheme="minorHAnsi" w:hAnsiTheme="minorHAnsi"/>
                <w:sz w:val="28"/>
                <w:szCs w:val="28"/>
              </w:rPr>
              <w:t>This was a winnable game for us, some soul searching is required and a commitment to produce for 4 quarters is what will be needed next week.</w:t>
            </w:r>
          </w:p>
          <w:p w:rsidR="00A625D7" w:rsidRPr="005D1C3F" w:rsidRDefault="00A625D7" w:rsidP="005D1C3F">
            <w:pPr>
              <w:jc w:val="both"/>
              <w:rPr>
                <w:rFonts w:asciiTheme="minorHAnsi" w:hAnsiTheme="minorHAnsi"/>
                <w:sz w:val="28"/>
                <w:szCs w:val="28"/>
              </w:rPr>
            </w:pPr>
            <w:r>
              <w:rPr>
                <w:rFonts w:asciiTheme="minorHAnsi" w:hAnsiTheme="minorHAnsi"/>
                <w:sz w:val="28"/>
                <w:szCs w:val="28"/>
              </w:rPr>
              <w:t>Final scores.   11-7-73 to 6-7-43.</w:t>
            </w:r>
          </w:p>
        </w:tc>
      </w:tr>
    </w:tbl>
    <w:p w:rsidR="00D6521E" w:rsidRDefault="00D6521E"/>
    <w:tbl>
      <w:tblPr>
        <w:tblStyle w:val="TableGrid"/>
        <w:tblW w:w="9214" w:type="dxa"/>
        <w:tblInd w:w="-459" w:type="dxa"/>
        <w:tblLayout w:type="fixed"/>
        <w:tblLook w:val="04A0" w:firstRow="1" w:lastRow="0" w:firstColumn="1" w:lastColumn="0" w:noHBand="0" w:noVBand="1"/>
      </w:tblPr>
      <w:tblGrid>
        <w:gridCol w:w="9214"/>
      </w:tblGrid>
      <w:tr w:rsidR="00583DFC" w:rsidRPr="00583DFC" w:rsidTr="00D76C3A">
        <w:trPr>
          <w:trHeight w:val="273"/>
        </w:trPr>
        <w:tc>
          <w:tcPr>
            <w:tcW w:w="9214" w:type="dxa"/>
            <w:vAlign w:val="center"/>
          </w:tcPr>
          <w:p w:rsidR="00583DFC" w:rsidRPr="00DE5BFF" w:rsidRDefault="005233C4" w:rsidP="00D76C3A">
            <w:pPr>
              <w:rPr>
                <w:rFonts w:asciiTheme="minorHAnsi" w:hAnsiTheme="minorHAnsi" w:cstheme="minorHAnsi"/>
                <w:sz w:val="44"/>
                <w:szCs w:val="44"/>
              </w:rPr>
            </w:pPr>
            <w:r>
              <w:rPr>
                <w:rFonts w:asciiTheme="minorHAnsi" w:hAnsiTheme="minorHAnsi" w:cstheme="minorHAnsi"/>
                <w:b/>
                <w:sz w:val="44"/>
                <w:szCs w:val="44"/>
              </w:rPr>
              <w:t>Goal Kickers</w:t>
            </w:r>
          </w:p>
        </w:tc>
      </w:tr>
      <w:tr w:rsidR="00583DFC" w:rsidRPr="00583DFC" w:rsidTr="00D76C3A">
        <w:trPr>
          <w:trHeight w:val="2738"/>
        </w:trPr>
        <w:tc>
          <w:tcPr>
            <w:tcW w:w="9214" w:type="dxa"/>
          </w:tcPr>
          <w:p w:rsidR="00583DFC" w:rsidRDefault="005F64A2" w:rsidP="005D1C3F">
            <w:pPr>
              <w:rPr>
                <w:rFonts w:asciiTheme="minorHAnsi" w:hAnsiTheme="minorHAnsi"/>
                <w:sz w:val="28"/>
                <w:szCs w:val="28"/>
              </w:rPr>
            </w:pPr>
            <w:r>
              <w:rPr>
                <w:rFonts w:asciiTheme="minorHAnsi" w:hAnsiTheme="minorHAnsi"/>
                <w:sz w:val="28"/>
                <w:szCs w:val="28"/>
              </w:rPr>
              <w:t>Loch    1</w:t>
            </w:r>
          </w:p>
          <w:p w:rsidR="005F64A2" w:rsidRDefault="005F64A2" w:rsidP="005D1C3F">
            <w:pPr>
              <w:rPr>
                <w:rFonts w:asciiTheme="minorHAnsi" w:hAnsiTheme="minorHAnsi"/>
                <w:sz w:val="28"/>
                <w:szCs w:val="28"/>
              </w:rPr>
            </w:pPr>
            <w:proofErr w:type="spellStart"/>
            <w:r>
              <w:rPr>
                <w:rFonts w:asciiTheme="minorHAnsi" w:hAnsiTheme="minorHAnsi"/>
                <w:sz w:val="28"/>
                <w:szCs w:val="28"/>
              </w:rPr>
              <w:t>Callum</w:t>
            </w:r>
            <w:proofErr w:type="spellEnd"/>
            <w:r>
              <w:rPr>
                <w:rFonts w:asciiTheme="minorHAnsi" w:hAnsiTheme="minorHAnsi"/>
                <w:sz w:val="28"/>
                <w:szCs w:val="28"/>
              </w:rPr>
              <w:t xml:space="preserve">   1</w:t>
            </w:r>
          </w:p>
          <w:p w:rsidR="005F64A2" w:rsidRDefault="008049EF" w:rsidP="005D1C3F">
            <w:pPr>
              <w:rPr>
                <w:rFonts w:asciiTheme="minorHAnsi" w:hAnsiTheme="minorHAnsi"/>
                <w:sz w:val="28"/>
                <w:szCs w:val="28"/>
              </w:rPr>
            </w:pPr>
            <w:r>
              <w:rPr>
                <w:rFonts w:asciiTheme="minorHAnsi" w:hAnsiTheme="minorHAnsi"/>
                <w:sz w:val="28"/>
                <w:szCs w:val="28"/>
              </w:rPr>
              <w:t>Blake   2</w:t>
            </w:r>
          </w:p>
          <w:p w:rsidR="008049EF" w:rsidRDefault="008049EF" w:rsidP="005D1C3F">
            <w:pPr>
              <w:rPr>
                <w:rFonts w:asciiTheme="minorHAnsi" w:hAnsiTheme="minorHAnsi"/>
                <w:sz w:val="28"/>
                <w:szCs w:val="28"/>
              </w:rPr>
            </w:pPr>
            <w:r>
              <w:rPr>
                <w:rFonts w:asciiTheme="minorHAnsi" w:hAnsiTheme="minorHAnsi"/>
                <w:sz w:val="28"/>
                <w:szCs w:val="28"/>
              </w:rPr>
              <w:t>Josh T.</w:t>
            </w:r>
            <w:r w:rsidR="00876E8E">
              <w:rPr>
                <w:rFonts w:asciiTheme="minorHAnsi" w:hAnsiTheme="minorHAnsi"/>
                <w:sz w:val="28"/>
                <w:szCs w:val="28"/>
              </w:rPr>
              <w:t xml:space="preserve">   1</w:t>
            </w:r>
          </w:p>
          <w:p w:rsidR="005F64A2" w:rsidRPr="005D1C3F" w:rsidRDefault="00876E8E" w:rsidP="005D1C3F">
            <w:pPr>
              <w:rPr>
                <w:rFonts w:asciiTheme="minorHAnsi" w:hAnsiTheme="minorHAnsi"/>
                <w:sz w:val="28"/>
                <w:szCs w:val="28"/>
              </w:rPr>
            </w:pPr>
            <w:r>
              <w:rPr>
                <w:rFonts w:asciiTheme="minorHAnsi" w:hAnsiTheme="minorHAnsi"/>
                <w:sz w:val="28"/>
                <w:szCs w:val="28"/>
              </w:rPr>
              <w:t>Nick G.   1</w:t>
            </w:r>
          </w:p>
        </w:tc>
      </w:tr>
    </w:tbl>
    <w:p w:rsidR="00D6521E" w:rsidRDefault="00D6521E"/>
    <w:tbl>
      <w:tblPr>
        <w:tblStyle w:val="TableGrid"/>
        <w:tblW w:w="92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636"/>
        <w:gridCol w:w="34"/>
      </w:tblGrid>
      <w:tr w:rsidR="00583DFC" w:rsidRPr="00583DFC" w:rsidTr="00C312A0">
        <w:trPr>
          <w:gridAfter w:val="1"/>
          <w:wAfter w:w="34" w:type="dxa"/>
          <w:trHeight w:val="129"/>
        </w:trPr>
        <w:tc>
          <w:tcPr>
            <w:tcW w:w="9180" w:type="dxa"/>
            <w:gridSpan w:val="2"/>
            <w:vAlign w:val="center"/>
          </w:tcPr>
          <w:p w:rsidR="00583DFC" w:rsidRPr="00C312A0" w:rsidRDefault="005233C4" w:rsidP="00D76C3A">
            <w:pPr>
              <w:rPr>
                <w:rFonts w:asciiTheme="minorHAnsi" w:hAnsiTheme="minorHAnsi" w:cstheme="minorHAnsi"/>
              </w:rPr>
            </w:pPr>
            <w:bookmarkStart w:id="0" w:name="_GoBack" w:colFirst="2" w:colLast="2"/>
            <w:r>
              <w:rPr>
                <w:rFonts w:asciiTheme="minorHAnsi" w:hAnsiTheme="minorHAnsi" w:cstheme="minorHAnsi"/>
                <w:b/>
                <w:sz w:val="44"/>
                <w:szCs w:val="44"/>
              </w:rPr>
              <w:t>Awards</w:t>
            </w:r>
            <w:r w:rsidR="00C312A0">
              <w:rPr>
                <w:rFonts w:asciiTheme="minorHAnsi" w:hAnsiTheme="minorHAnsi" w:cstheme="minorHAnsi"/>
                <w:b/>
                <w:sz w:val="44"/>
                <w:szCs w:val="44"/>
              </w:rPr>
              <w:t xml:space="preserve"> </w:t>
            </w:r>
            <w:r w:rsidR="00C312A0">
              <w:rPr>
                <w:rFonts w:asciiTheme="minorHAnsi" w:hAnsiTheme="minorHAnsi" w:cstheme="minorHAnsi"/>
                <w:b/>
              </w:rPr>
              <w:t>(type award name in the “Award Name” column)</w:t>
            </w:r>
          </w:p>
        </w:tc>
      </w:tr>
      <w:tr w:rsidR="00C312A0" w:rsidRPr="00C312A0" w:rsidTr="00C31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544" w:type="dxa"/>
            <w:vAlign w:val="center"/>
          </w:tcPr>
          <w:p w:rsidR="00C312A0" w:rsidRPr="00C312A0" w:rsidRDefault="00C312A0" w:rsidP="00FA3C80">
            <w:pPr>
              <w:rPr>
                <w:rFonts w:asciiTheme="minorHAnsi" w:hAnsiTheme="minorHAnsi" w:cstheme="minorHAnsi"/>
                <w:b/>
                <w:sz w:val="36"/>
                <w:szCs w:val="36"/>
              </w:rPr>
            </w:pPr>
            <w:r w:rsidRPr="00C312A0">
              <w:rPr>
                <w:rFonts w:asciiTheme="minorHAnsi" w:hAnsiTheme="minorHAnsi" w:cstheme="minorHAnsi"/>
                <w:b/>
                <w:sz w:val="36"/>
                <w:szCs w:val="36"/>
              </w:rPr>
              <w:t>Award Name</w:t>
            </w:r>
          </w:p>
        </w:tc>
        <w:tc>
          <w:tcPr>
            <w:tcW w:w="5670" w:type="dxa"/>
            <w:gridSpan w:val="2"/>
            <w:vAlign w:val="center"/>
          </w:tcPr>
          <w:p w:rsidR="00C312A0" w:rsidRPr="00C312A0" w:rsidRDefault="00C312A0" w:rsidP="00FA3C80">
            <w:pPr>
              <w:rPr>
                <w:rFonts w:asciiTheme="minorHAnsi" w:hAnsiTheme="minorHAnsi"/>
                <w:b/>
                <w:sz w:val="36"/>
                <w:szCs w:val="36"/>
              </w:rPr>
            </w:pPr>
            <w:r w:rsidRPr="00C312A0">
              <w:rPr>
                <w:rFonts w:asciiTheme="minorHAnsi" w:hAnsiTheme="minorHAnsi"/>
                <w:b/>
                <w:sz w:val="36"/>
                <w:szCs w:val="36"/>
              </w:rPr>
              <w:t>Player Name</w:t>
            </w:r>
          </w:p>
        </w:tc>
      </w:tr>
      <w:bookmarkEnd w:id="0"/>
    </w:tbl>
    <w:p w:rsidR="00C312A0" w:rsidRPr="0012315B" w:rsidRDefault="00C312A0">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B666A4" w:rsidRPr="0012315B" w:rsidTr="00D76C3A">
        <w:trPr>
          <w:trHeight w:val="397"/>
        </w:trPr>
        <w:tc>
          <w:tcPr>
            <w:tcW w:w="3544" w:type="dxa"/>
            <w:vAlign w:val="center"/>
          </w:tcPr>
          <w:p w:rsidR="00B666A4" w:rsidRPr="0012315B" w:rsidRDefault="005F64A2" w:rsidP="00D76C3A">
            <w:pPr>
              <w:rPr>
                <w:rFonts w:asciiTheme="minorHAnsi" w:hAnsiTheme="minorHAnsi" w:cstheme="minorHAnsi"/>
                <w:sz w:val="36"/>
                <w:szCs w:val="36"/>
              </w:rPr>
            </w:pPr>
            <w:r>
              <w:rPr>
                <w:rFonts w:asciiTheme="minorHAnsi" w:hAnsiTheme="minorHAnsi" w:cstheme="minorHAnsi"/>
                <w:sz w:val="36"/>
                <w:szCs w:val="36"/>
              </w:rPr>
              <w:t>Slurpee</w:t>
            </w:r>
          </w:p>
        </w:tc>
        <w:tc>
          <w:tcPr>
            <w:tcW w:w="5670" w:type="dxa"/>
            <w:vAlign w:val="center"/>
          </w:tcPr>
          <w:p w:rsidR="00B666A4" w:rsidRPr="005D1C3F" w:rsidRDefault="005F64A2" w:rsidP="00D76C3A">
            <w:pPr>
              <w:rPr>
                <w:rFonts w:asciiTheme="minorHAnsi" w:hAnsiTheme="minorHAnsi"/>
                <w:sz w:val="28"/>
                <w:szCs w:val="28"/>
              </w:rPr>
            </w:pPr>
            <w:r>
              <w:rPr>
                <w:rFonts w:asciiTheme="minorHAnsi" w:hAnsiTheme="minorHAnsi"/>
                <w:sz w:val="28"/>
                <w:szCs w:val="28"/>
              </w:rPr>
              <w:t>Conner</w:t>
            </w:r>
          </w:p>
        </w:tc>
      </w:tr>
    </w:tbl>
    <w:p w:rsidR="00DF1ED8" w:rsidRPr="0012315B" w:rsidRDefault="00DF1ED8">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B666A4" w:rsidRPr="0012315B" w:rsidTr="00D76C3A">
        <w:trPr>
          <w:trHeight w:val="397"/>
        </w:trPr>
        <w:tc>
          <w:tcPr>
            <w:tcW w:w="3544" w:type="dxa"/>
            <w:vAlign w:val="center"/>
          </w:tcPr>
          <w:p w:rsidR="00B666A4" w:rsidRPr="0012315B" w:rsidRDefault="00876E8E" w:rsidP="00D76C3A">
            <w:pPr>
              <w:rPr>
                <w:rFonts w:asciiTheme="minorHAnsi" w:hAnsiTheme="minorHAnsi" w:cstheme="minorHAnsi"/>
                <w:b/>
                <w:sz w:val="36"/>
                <w:szCs w:val="36"/>
              </w:rPr>
            </w:pPr>
            <w:r>
              <w:rPr>
                <w:rFonts w:asciiTheme="minorHAnsi" w:hAnsiTheme="minorHAnsi" w:cstheme="minorHAnsi"/>
                <w:b/>
                <w:sz w:val="36"/>
                <w:szCs w:val="36"/>
              </w:rPr>
              <w:t>Canteen</w:t>
            </w:r>
          </w:p>
        </w:tc>
        <w:tc>
          <w:tcPr>
            <w:tcW w:w="5670" w:type="dxa"/>
            <w:vAlign w:val="center"/>
          </w:tcPr>
          <w:p w:rsidR="00B666A4" w:rsidRPr="005D1C3F" w:rsidRDefault="00876E8E" w:rsidP="00D76C3A">
            <w:pPr>
              <w:rPr>
                <w:rFonts w:asciiTheme="minorHAnsi" w:hAnsiTheme="minorHAnsi"/>
                <w:sz w:val="28"/>
                <w:szCs w:val="28"/>
              </w:rPr>
            </w:pPr>
            <w:r>
              <w:rPr>
                <w:rFonts w:asciiTheme="minorHAnsi" w:hAnsiTheme="minorHAnsi"/>
                <w:sz w:val="28"/>
                <w:szCs w:val="28"/>
              </w:rPr>
              <w:t>Loch</w:t>
            </w:r>
          </w:p>
        </w:tc>
      </w:tr>
    </w:tbl>
    <w:p w:rsidR="00DF1ED8" w:rsidRPr="0012315B" w:rsidRDefault="00DF1ED8">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B666A4" w:rsidRPr="0012315B" w:rsidTr="00D76C3A">
        <w:trPr>
          <w:trHeight w:val="397"/>
        </w:trPr>
        <w:tc>
          <w:tcPr>
            <w:tcW w:w="3544" w:type="dxa"/>
            <w:vAlign w:val="center"/>
          </w:tcPr>
          <w:p w:rsidR="00B666A4" w:rsidRPr="0012315B" w:rsidRDefault="00876E8E" w:rsidP="00D76C3A">
            <w:pPr>
              <w:rPr>
                <w:rFonts w:asciiTheme="minorHAnsi" w:hAnsiTheme="minorHAnsi" w:cstheme="minorHAnsi"/>
                <w:b/>
                <w:sz w:val="36"/>
                <w:szCs w:val="36"/>
              </w:rPr>
            </w:pPr>
            <w:r>
              <w:rPr>
                <w:rFonts w:asciiTheme="minorHAnsi" w:hAnsiTheme="minorHAnsi" w:cstheme="minorHAnsi"/>
                <w:b/>
                <w:sz w:val="36"/>
                <w:szCs w:val="36"/>
              </w:rPr>
              <w:t>Do Catering</w:t>
            </w:r>
          </w:p>
        </w:tc>
        <w:tc>
          <w:tcPr>
            <w:tcW w:w="5670" w:type="dxa"/>
            <w:vAlign w:val="center"/>
          </w:tcPr>
          <w:p w:rsidR="00B666A4" w:rsidRPr="005D1C3F" w:rsidRDefault="00876E8E" w:rsidP="00D76C3A">
            <w:pPr>
              <w:rPr>
                <w:rFonts w:asciiTheme="minorHAnsi" w:hAnsiTheme="minorHAnsi"/>
                <w:sz w:val="28"/>
                <w:szCs w:val="28"/>
              </w:rPr>
            </w:pPr>
            <w:r>
              <w:rPr>
                <w:rFonts w:asciiTheme="minorHAnsi" w:hAnsiTheme="minorHAnsi"/>
                <w:sz w:val="28"/>
                <w:szCs w:val="28"/>
              </w:rPr>
              <w:t>Aidan L</w:t>
            </w:r>
          </w:p>
        </w:tc>
      </w:tr>
    </w:tbl>
    <w:p w:rsidR="00DF1ED8" w:rsidRPr="0012315B" w:rsidRDefault="00DF1ED8">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B666A4" w:rsidRPr="0012315B" w:rsidTr="00D76C3A">
        <w:trPr>
          <w:trHeight w:val="397"/>
        </w:trPr>
        <w:tc>
          <w:tcPr>
            <w:tcW w:w="3544" w:type="dxa"/>
            <w:vAlign w:val="center"/>
          </w:tcPr>
          <w:p w:rsidR="00B666A4" w:rsidRPr="0012315B" w:rsidRDefault="00876E8E" w:rsidP="00D76C3A">
            <w:pPr>
              <w:rPr>
                <w:rFonts w:asciiTheme="minorHAnsi" w:hAnsiTheme="minorHAnsi" w:cstheme="minorHAnsi"/>
                <w:b/>
                <w:sz w:val="36"/>
                <w:szCs w:val="36"/>
              </w:rPr>
            </w:pPr>
            <w:r>
              <w:rPr>
                <w:rFonts w:asciiTheme="minorHAnsi" w:hAnsiTheme="minorHAnsi" w:cstheme="minorHAnsi"/>
                <w:b/>
                <w:sz w:val="36"/>
                <w:szCs w:val="36"/>
              </w:rPr>
              <w:t>Bubba</w:t>
            </w:r>
          </w:p>
        </w:tc>
        <w:tc>
          <w:tcPr>
            <w:tcW w:w="5670" w:type="dxa"/>
            <w:vAlign w:val="center"/>
          </w:tcPr>
          <w:p w:rsidR="00B666A4" w:rsidRPr="005D1C3F" w:rsidRDefault="00876E8E" w:rsidP="00D76C3A">
            <w:pPr>
              <w:rPr>
                <w:rFonts w:asciiTheme="minorHAnsi" w:hAnsiTheme="minorHAnsi"/>
                <w:sz w:val="28"/>
                <w:szCs w:val="28"/>
              </w:rPr>
            </w:pPr>
            <w:r>
              <w:rPr>
                <w:rFonts w:asciiTheme="minorHAnsi" w:hAnsiTheme="minorHAnsi"/>
                <w:sz w:val="28"/>
                <w:szCs w:val="28"/>
              </w:rPr>
              <w:t>Sunny</w:t>
            </w:r>
          </w:p>
        </w:tc>
      </w:tr>
    </w:tbl>
    <w:p w:rsidR="00DF1ED8" w:rsidRPr="0012315B" w:rsidRDefault="00DF1ED8">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5233C4" w:rsidRPr="0012315B" w:rsidTr="00D76C3A">
        <w:trPr>
          <w:trHeight w:val="397"/>
        </w:trPr>
        <w:tc>
          <w:tcPr>
            <w:tcW w:w="3544" w:type="dxa"/>
            <w:vAlign w:val="center"/>
          </w:tcPr>
          <w:p w:rsidR="005233C4" w:rsidRPr="0012315B" w:rsidRDefault="00876E8E" w:rsidP="00D76C3A">
            <w:pPr>
              <w:rPr>
                <w:rFonts w:asciiTheme="minorHAnsi" w:hAnsiTheme="minorHAnsi" w:cstheme="minorHAnsi"/>
                <w:b/>
                <w:sz w:val="36"/>
                <w:szCs w:val="36"/>
              </w:rPr>
            </w:pPr>
            <w:proofErr w:type="spellStart"/>
            <w:r>
              <w:rPr>
                <w:rFonts w:asciiTheme="minorHAnsi" w:hAnsiTheme="minorHAnsi" w:cstheme="minorHAnsi"/>
                <w:b/>
                <w:sz w:val="36"/>
                <w:szCs w:val="36"/>
              </w:rPr>
              <w:t>Readdy</w:t>
            </w:r>
            <w:proofErr w:type="spellEnd"/>
            <w:r>
              <w:rPr>
                <w:rFonts w:asciiTheme="minorHAnsi" w:hAnsiTheme="minorHAnsi" w:cstheme="minorHAnsi"/>
                <w:b/>
                <w:sz w:val="36"/>
                <w:szCs w:val="36"/>
              </w:rPr>
              <w:t xml:space="preserve"> Roast</w:t>
            </w:r>
          </w:p>
        </w:tc>
        <w:tc>
          <w:tcPr>
            <w:tcW w:w="5670" w:type="dxa"/>
            <w:vAlign w:val="center"/>
          </w:tcPr>
          <w:p w:rsidR="005233C4" w:rsidRPr="005D1C3F" w:rsidRDefault="00876E8E" w:rsidP="00D76C3A">
            <w:pPr>
              <w:rPr>
                <w:rFonts w:asciiTheme="minorHAnsi" w:hAnsiTheme="minorHAnsi"/>
                <w:sz w:val="28"/>
                <w:szCs w:val="28"/>
              </w:rPr>
            </w:pPr>
            <w:r>
              <w:rPr>
                <w:rFonts w:asciiTheme="minorHAnsi" w:hAnsiTheme="minorHAnsi"/>
                <w:sz w:val="28"/>
                <w:szCs w:val="28"/>
              </w:rPr>
              <w:t>Blake Jackson</w:t>
            </w:r>
          </w:p>
        </w:tc>
      </w:tr>
    </w:tbl>
    <w:p w:rsidR="00DF1ED8" w:rsidRDefault="00DF1ED8">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C312A0" w:rsidRPr="0012315B" w:rsidTr="00FA3C80">
        <w:trPr>
          <w:trHeight w:val="397"/>
        </w:trPr>
        <w:tc>
          <w:tcPr>
            <w:tcW w:w="3544" w:type="dxa"/>
            <w:vAlign w:val="center"/>
          </w:tcPr>
          <w:p w:rsidR="00C312A0" w:rsidRPr="0012315B" w:rsidRDefault="00876E8E" w:rsidP="00FA3C80">
            <w:pPr>
              <w:rPr>
                <w:rFonts w:asciiTheme="minorHAnsi" w:hAnsiTheme="minorHAnsi" w:cstheme="minorHAnsi"/>
                <w:b/>
                <w:sz w:val="36"/>
                <w:szCs w:val="36"/>
              </w:rPr>
            </w:pPr>
            <w:r>
              <w:rPr>
                <w:rFonts w:asciiTheme="minorHAnsi" w:hAnsiTheme="minorHAnsi" w:cstheme="minorHAnsi"/>
                <w:b/>
                <w:sz w:val="36"/>
                <w:szCs w:val="36"/>
              </w:rPr>
              <w:t>Bowling</w:t>
            </w:r>
          </w:p>
        </w:tc>
        <w:tc>
          <w:tcPr>
            <w:tcW w:w="5670" w:type="dxa"/>
            <w:vAlign w:val="center"/>
          </w:tcPr>
          <w:p w:rsidR="00C312A0" w:rsidRPr="005D1C3F" w:rsidRDefault="00876E8E" w:rsidP="00FA3C80">
            <w:pPr>
              <w:rPr>
                <w:rFonts w:asciiTheme="minorHAnsi" w:hAnsiTheme="minorHAnsi"/>
                <w:sz w:val="28"/>
                <w:szCs w:val="28"/>
              </w:rPr>
            </w:pPr>
            <w:r>
              <w:rPr>
                <w:rFonts w:asciiTheme="minorHAnsi" w:hAnsiTheme="minorHAnsi"/>
                <w:sz w:val="28"/>
                <w:szCs w:val="28"/>
              </w:rPr>
              <w:t>Josh T</w:t>
            </w:r>
          </w:p>
        </w:tc>
      </w:tr>
    </w:tbl>
    <w:p w:rsidR="00C312A0" w:rsidRDefault="00C312A0">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C312A0" w:rsidRPr="0012315B" w:rsidTr="00FA3C80">
        <w:trPr>
          <w:trHeight w:val="397"/>
        </w:trPr>
        <w:tc>
          <w:tcPr>
            <w:tcW w:w="3544" w:type="dxa"/>
            <w:vAlign w:val="center"/>
          </w:tcPr>
          <w:p w:rsidR="00C312A0" w:rsidRPr="0012315B" w:rsidRDefault="00C312A0" w:rsidP="00FA3C80">
            <w:pPr>
              <w:rPr>
                <w:rFonts w:asciiTheme="minorHAnsi" w:hAnsiTheme="minorHAnsi" w:cstheme="minorHAnsi"/>
                <w:b/>
                <w:sz w:val="36"/>
                <w:szCs w:val="36"/>
              </w:rPr>
            </w:pPr>
          </w:p>
        </w:tc>
        <w:tc>
          <w:tcPr>
            <w:tcW w:w="5670" w:type="dxa"/>
            <w:vAlign w:val="center"/>
          </w:tcPr>
          <w:p w:rsidR="00C312A0" w:rsidRPr="005D1C3F" w:rsidRDefault="00C312A0" w:rsidP="00FA3C80">
            <w:pPr>
              <w:rPr>
                <w:rFonts w:asciiTheme="minorHAnsi" w:hAnsiTheme="minorHAnsi"/>
                <w:sz w:val="28"/>
                <w:szCs w:val="28"/>
              </w:rPr>
            </w:pPr>
          </w:p>
        </w:tc>
      </w:tr>
    </w:tbl>
    <w:p w:rsidR="00C312A0" w:rsidRDefault="00C312A0">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C312A0" w:rsidRPr="0012315B" w:rsidTr="00FA3C80">
        <w:trPr>
          <w:trHeight w:val="397"/>
        </w:trPr>
        <w:tc>
          <w:tcPr>
            <w:tcW w:w="3544" w:type="dxa"/>
            <w:vAlign w:val="center"/>
          </w:tcPr>
          <w:p w:rsidR="00C312A0" w:rsidRPr="0012315B" w:rsidRDefault="00C312A0" w:rsidP="00FA3C80">
            <w:pPr>
              <w:rPr>
                <w:rFonts w:asciiTheme="minorHAnsi" w:hAnsiTheme="minorHAnsi" w:cstheme="minorHAnsi"/>
                <w:b/>
                <w:sz w:val="36"/>
                <w:szCs w:val="36"/>
              </w:rPr>
            </w:pPr>
          </w:p>
        </w:tc>
        <w:tc>
          <w:tcPr>
            <w:tcW w:w="5670" w:type="dxa"/>
            <w:vAlign w:val="center"/>
          </w:tcPr>
          <w:p w:rsidR="00C312A0" w:rsidRPr="005D1C3F" w:rsidRDefault="00C312A0" w:rsidP="00FA3C80">
            <w:pPr>
              <w:rPr>
                <w:rFonts w:asciiTheme="minorHAnsi" w:hAnsiTheme="minorHAnsi"/>
                <w:sz w:val="28"/>
                <w:szCs w:val="28"/>
              </w:rPr>
            </w:pPr>
          </w:p>
        </w:tc>
      </w:tr>
    </w:tbl>
    <w:p w:rsidR="00C312A0" w:rsidRDefault="00C312A0">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C312A0" w:rsidRPr="0012315B" w:rsidTr="00FA3C80">
        <w:trPr>
          <w:trHeight w:val="397"/>
        </w:trPr>
        <w:tc>
          <w:tcPr>
            <w:tcW w:w="3544" w:type="dxa"/>
            <w:vAlign w:val="center"/>
          </w:tcPr>
          <w:p w:rsidR="00C312A0" w:rsidRPr="0012315B" w:rsidRDefault="00C312A0" w:rsidP="00FA3C80">
            <w:pPr>
              <w:rPr>
                <w:rFonts w:asciiTheme="minorHAnsi" w:hAnsiTheme="minorHAnsi" w:cstheme="minorHAnsi"/>
                <w:b/>
                <w:sz w:val="36"/>
                <w:szCs w:val="36"/>
              </w:rPr>
            </w:pPr>
          </w:p>
        </w:tc>
        <w:tc>
          <w:tcPr>
            <w:tcW w:w="5670" w:type="dxa"/>
            <w:vAlign w:val="center"/>
          </w:tcPr>
          <w:p w:rsidR="00C312A0" w:rsidRPr="005D1C3F" w:rsidRDefault="00C312A0" w:rsidP="00FA3C80">
            <w:pPr>
              <w:rPr>
                <w:rFonts w:asciiTheme="minorHAnsi" w:hAnsiTheme="minorHAnsi"/>
                <w:sz w:val="28"/>
                <w:szCs w:val="28"/>
              </w:rPr>
            </w:pPr>
          </w:p>
        </w:tc>
      </w:tr>
    </w:tbl>
    <w:p w:rsidR="00C312A0" w:rsidRDefault="00C312A0">
      <w:pPr>
        <w:rPr>
          <w:sz w:val="20"/>
          <w:szCs w:val="20"/>
        </w:rPr>
      </w:pPr>
    </w:p>
    <w:tbl>
      <w:tblPr>
        <w:tblStyle w:val="TableGrid"/>
        <w:tblW w:w="9214" w:type="dxa"/>
        <w:tblInd w:w="-459" w:type="dxa"/>
        <w:tblLayout w:type="fixed"/>
        <w:tblLook w:val="04A0" w:firstRow="1" w:lastRow="0" w:firstColumn="1" w:lastColumn="0" w:noHBand="0" w:noVBand="1"/>
      </w:tblPr>
      <w:tblGrid>
        <w:gridCol w:w="3544"/>
        <w:gridCol w:w="5670"/>
      </w:tblGrid>
      <w:tr w:rsidR="00C312A0" w:rsidRPr="0012315B" w:rsidTr="00FA3C80">
        <w:trPr>
          <w:trHeight w:val="397"/>
        </w:trPr>
        <w:tc>
          <w:tcPr>
            <w:tcW w:w="3544" w:type="dxa"/>
            <w:vAlign w:val="center"/>
          </w:tcPr>
          <w:p w:rsidR="00C312A0" w:rsidRPr="0012315B" w:rsidRDefault="00C312A0" w:rsidP="00FA3C80">
            <w:pPr>
              <w:rPr>
                <w:rFonts w:asciiTheme="minorHAnsi" w:hAnsiTheme="minorHAnsi" w:cstheme="minorHAnsi"/>
                <w:b/>
                <w:sz w:val="36"/>
                <w:szCs w:val="36"/>
              </w:rPr>
            </w:pPr>
          </w:p>
        </w:tc>
        <w:tc>
          <w:tcPr>
            <w:tcW w:w="5670" w:type="dxa"/>
            <w:vAlign w:val="center"/>
          </w:tcPr>
          <w:p w:rsidR="00C312A0" w:rsidRPr="005D1C3F" w:rsidRDefault="00C312A0" w:rsidP="00FA3C80">
            <w:pPr>
              <w:rPr>
                <w:rFonts w:asciiTheme="minorHAnsi" w:hAnsiTheme="minorHAnsi"/>
                <w:sz w:val="28"/>
                <w:szCs w:val="28"/>
              </w:rPr>
            </w:pPr>
          </w:p>
        </w:tc>
      </w:tr>
    </w:tbl>
    <w:p w:rsidR="00C312A0" w:rsidRDefault="00C312A0">
      <w:pPr>
        <w:rPr>
          <w:sz w:val="20"/>
          <w:szCs w:val="20"/>
        </w:rPr>
      </w:pPr>
    </w:p>
    <w:p w:rsidR="004E482B" w:rsidRDefault="004E482B" w:rsidP="00D6521E">
      <w:pPr>
        <w:rPr>
          <w:rFonts w:ascii="Calibri" w:hAnsi="Calibri" w:cs="Calibri"/>
        </w:rPr>
      </w:pPr>
    </w:p>
    <w:p w:rsidR="004E482B" w:rsidRDefault="004E482B" w:rsidP="00D6521E">
      <w:pPr>
        <w:rPr>
          <w:rFonts w:ascii="Calibri" w:hAnsi="Calibri" w:cs="Calibri"/>
        </w:rPr>
      </w:pPr>
    </w:p>
    <w:p w:rsidR="004E482B" w:rsidRDefault="004E482B" w:rsidP="00D6521E">
      <w:pPr>
        <w:rPr>
          <w:rFonts w:ascii="Calibri" w:hAnsi="Calibri" w:cs="Calibri"/>
        </w:rPr>
      </w:pPr>
    </w:p>
    <w:sectPr w:rsidR="004E482B" w:rsidSect="004E482B">
      <w:headerReference w:type="default" r:id="rId7"/>
      <w:footerReference w:type="default" r:id="rId8"/>
      <w:headerReference w:type="first" r:id="rId9"/>
      <w:pgSz w:w="11906" w:h="16838"/>
      <w:pgMar w:top="1440" w:right="1800" w:bottom="1440" w:left="180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D3" w:rsidRDefault="00714AD3" w:rsidP="008B2F39">
      <w:r>
        <w:separator/>
      </w:r>
    </w:p>
  </w:endnote>
  <w:endnote w:type="continuationSeparator" w:id="0">
    <w:p w:rsidR="00714AD3" w:rsidRDefault="00714AD3" w:rsidP="008B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2" w:rsidRPr="00B90B12" w:rsidRDefault="00B90B12" w:rsidP="00B90B12">
    <w:pPr>
      <w:pStyle w:val="Footer"/>
      <w:jc w:val="right"/>
      <w:rPr>
        <w:rFonts w:ascii="Calibri" w:hAnsi="Calibri" w:cs="Calibri"/>
        <w:sz w:val="20"/>
        <w:szCs w:val="20"/>
      </w:rPr>
    </w:pPr>
    <w:r w:rsidRPr="005871C9">
      <w:rPr>
        <w:rFonts w:ascii="Calibri" w:hAnsi="Calibri" w:cs="Calibri"/>
        <w:sz w:val="20"/>
        <w:szCs w:val="20"/>
      </w:rPr>
      <w:t xml:space="preserve">Page </w:t>
    </w:r>
    <w:r w:rsidR="007049ED" w:rsidRPr="005871C9">
      <w:rPr>
        <w:rFonts w:ascii="Calibri" w:hAnsi="Calibri" w:cs="Calibri"/>
        <w:b/>
        <w:sz w:val="20"/>
        <w:szCs w:val="20"/>
      </w:rPr>
      <w:fldChar w:fldCharType="begin"/>
    </w:r>
    <w:r w:rsidRPr="005871C9">
      <w:rPr>
        <w:rFonts w:ascii="Calibri" w:hAnsi="Calibri" w:cs="Calibri"/>
        <w:b/>
        <w:sz w:val="20"/>
        <w:szCs w:val="20"/>
      </w:rPr>
      <w:instrText xml:space="preserve"> PAGE  \* Arabic  \* MERGEFORMAT </w:instrText>
    </w:r>
    <w:r w:rsidR="007049ED" w:rsidRPr="005871C9">
      <w:rPr>
        <w:rFonts w:ascii="Calibri" w:hAnsi="Calibri" w:cs="Calibri"/>
        <w:b/>
        <w:sz w:val="20"/>
        <w:szCs w:val="20"/>
      </w:rPr>
      <w:fldChar w:fldCharType="separate"/>
    </w:r>
    <w:r w:rsidR="0010445B">
      <w:rPr>
        <w:rFonts w:ascii="Calibri" w:hAnsi="Calibri" w:cs="Calibri"/>
        <w:b/>
        <w:noProof/>
        <w:sz w:val="20"/>
        <w:szCs w:val="20"/>
      </w:rPr>
      <w:t>2</w:t>
    </w:r>
    <w:r w:rsidR="007049ED" w:rsidRPr="005871C9">
      <w:rPr>
        <w:rFonts w:ascii="Calibri" w:hAnsi="Calibri" w:cs="Calibri"/>
        <w:b/>
        <w:sz w:val="20"/>
        <w:szCs w:val="20"/>
      </w:rPr>
      <w:fldChar w:fldCharType="end"/>
    </w:r>
    <w:r w:rsidRPr="005871C9">
      <w:rPr>
        <w:rFonts w:ascii="Calibri" w:hAnsi="Calibri" w:cs="Calibri"/>
        <w:sz w:val="20"/>
        <w:szCs w:val="20"/>
      </w:rPr>
      <w:t xml:space="preserve"> of </w:t>
    </w:r>
    <w:r w:rsidR="0010445B">
      <w:fldChar w:fldCharType="begin"/>
    </w:r>
    <w:r w:rsidR="0010445B">
      <w:instrText xml:space="preserve"> NUMPAGES  \* Arabic  \* MERGEFORMAT </w:instrText>
    </w:r>
    <w:r w:rsidR="0010445B">
      <w:fldChar w:fldCharType="separate"/>
    </w:r>
    <w:r w:rsidR="0010445B" w:rsidRPr="0010445B">
      <w:rPr>
        <w:rFonts w:ascii="Calibri" w:hAnsi="Calibri" w:cs="Calibri"/>
        <w:b/>
        <w:noProof/>
        <w:sz w:val="20"/>
        <w:szCs w:val="20"/>
      </w:rPr>
      <w:t>2</w:t>
    </w:r>
    <w:r w:rsidR="0010445B">
      <w:rPr>
        <w:rFonts w:ascii="Calibri" w:hAnsi="Calibri" w:cs="Calibri"/>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D3" w:rsidRDefault="00714AD3" w:rsidP="008B2F39">
      <w:r>
        <w:separator/>
      </w:r>
    </w:p>
  </w:footnote>
  <w:footnote w:type="continuationSeparator" w:id="0">
    <w:p w:rsidR="00714AD3" w:rsidRDefault="00714AD3" w:rsidP="008B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4A0" w:firstRow="1" w:lastRow="0" w:firstColumn="1" w:lastColumn="0" w:noHBand="0" w:noVBand="1"/>
    </w:tblPr>
    <w:tblGrid>
      <w:gridCol w:w="7905"/>
      <w:gridCol w:w="2126"/>
    </w:tblGrid>
    <w:tr w:rsidR="008B2F39" w:rsidRPr="008B2F39" w:rsidTr="00294693">
      <w:tc>
        <w:tcPr>
          <w:tcW w:w="7905" w:type="dxa"/>
          <w:shd w:val="clear" w:color="auto" w:fill="auto"/>
        </w:tcPr>
        <w:p w:rsidR="009D6752" w:rsidRPr="00DE1BE5" w:rsidRDefault="009D6752" w:rsidP="00102A56">
          <w:pPr>
            <w:jc w:val="center"/>
            <w:rPr>
              <w:rFonts w:ascii="Calibri" w:hAnsi="Calibri" w:cs="Calibri"/>
              <w:b/>
              <w:color w:val="00B0F0"/>
              <w:sz w:val="28"/>
              <w:szCs w:val="28"/>
              <w:lang w:eastAsia="en-AU"/>
            </w:rPr>
          </w:pPr>
        </w:p>
      </w:tc>
      <w:tc>
        <w:tcPr>
          <w:tcW w:w="2126" w:type="dxa"/>
          <w:shd w:val="clear" w:color="auto" w:fill="auto"/>
          <w:noWrap/>
        </w:tcPr>
        <w:p w:rsidR="008B2F39" w:rsidRPr="008B2F39" w:rsidRDefault="008B2F39" w:rsidP="008B2F39">
          <w:pPr>
            <w:tabs>
              <w:tab w:val="center" w:pos="4513"/>
            </w:tabs>
            <w:ind w:left="175" w:right="-1333"/>
            <w:rPr>
              <w:rFonts w:ascii="Calibri" w:hAnsi="Calibri" w:cs="Calibri"/>
              <w:noProof/>
              <w:lang w:eastAsia="en-AU"/>
            </w:rPr>
          </w:pPr>
        </w:p>
      </w:tc>
    </w:tr>
  </w:tbl>
  <w:p w:rsidR="008B2F39" w:rsidRDefault="008B2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4A0" w:firstRow="1" w:lastRow="0" w:firstColumn="1" w:lastColumn="0" w:noHBand="0" w:noVBand="1"/>
    </w:tblPr>
    <w:tblGrid>
      <w:gridCol w:w="7905"/>
      <w:gridCol w:w="2126"/>
    </w:tblGrid>
    <w:tr w:rsidR="004E482B" w:rsidRPr="008B2F39" w:rsidTr="00A378C8">
      <w:tc>
        <w:tcPr>
          <w:tcW w:w="7905" w:type="dxa"/>
          <w:shd w:val="clear" w:color="auto" w:fill="auto"/>
        </w:tcPr>
        <w:p w:rsidR="004E482B" w:rsidRPr="008B2F39" w:rsidRDefault="004E482B" w:rsidP="004E482B">
          <w:pPr>
            <w:jc w:val="center"/>
            <w:rPr>
              <w:rFonts w:ascii="Calibri" w:hAnsi="Calibri" w:cs="Calibri"/>
              <w:b/>
              <w:color w:val="0070C0"/>
              <w:sz w:val="36"/>
              <w:szCs w:val="36"/>
            </w:rPr>
          </w:pPr>
          <w:r w:rsidRPr="008B2F39">
            <w:rPr>
              <w:rFonts w:ascii="Calibri" w:hAnsi="Calibri" w:cs="Calibri"/>
              <w:b/>
              <w:color w:val="0070C0"/>
              <w:sz w:val="36"/>
              <w:szCs w:val="36"/>
            </w:rPr>
            <w:t>LANGWARRIN JUNIOR FOOTBALL CLUB</w:t>
          </w:r>
        </w:p>
        <w:p w:rsidR="004E482B" w:rsidRPr="009D6752" w:rsidRDefault="004E482B" w:rsidP="004E482B">
          <w:pPr>
            <w:jc w:val="center"/>
            <w:rPr>
              <w:rFonts w:ascii="Calibri" w:hAnsi="Calibri" w:cs="Calibri"/>
              <w:b/>
              <w:color w:val="0070C0"/>
              <w:sz w:val="36"/>
              <w:szCs w:val="36"/>
            </w:rPr>
          </w:pPr>
          <w:r w:rsidRPr="009D6752">
            <w:rPr>
              <w:rFonts w:ascii="Calibri" w:hAnsi="Calibri" w:cs="Calibri"/>
              <w:b/>
              <w:color w:val="0070C0"/>
              <w:sz w:val="36"/>
              <w:szCs w:val="36"/>
            </w:rPr>
            <w:t>Match Day Report</w:t>
          </w:r>
        </w:p>
        <w:p w:rsidR="004E482B" w:rsidRDefault="004E482B" w:rsidP="004E482B">
          <w:pPr>
            <w:jc w:val="center"/>
            <w:rPr>
              <w:rFonts w:ascii="Calibri" w:hAnsi="Calibri" w:cs="Calibri"/>
              <w:b/>
              <w:color w:val="0070C0"/>
            </w:rPr>
          </w:pPr>
          <w:r>
            <w:rPr>
              <w:rFonts w:ascii="Calibri" w:hAnsi="Calibri" w:cs="Calibri"/>
              <w:b/>
              <w:color w:val="0070C0"/>
            </w:rPr>
            <w:t>PO Box 4121, Langwarrin, Vic., 3910</w:t>
          </w:r>
        </w:p>
        <w:p w:rsidR="004E482B" w:rsidRPr="00DE1BE5" w:rsidRDefault="004E482B" w:rsidP="004E482B">
          <w:pPr>
            <w:jc w:val="center"/>
            <w:rPr>
              <w:rFonts w:ascii="Calibri" w:hAnsi="Calibri" w:cs="Calibri"/>
              <w:b/>
              <w:color w:val="00B0F0"/>
              <w:sz w:val="28"/>
              <w:szCs w:val="28"/>
              <w:lang w:eastAsia="en-AU"/>
            </w:rPr>
          </w:pPr>
          <w:r>
            <w:rPr>
              <w:rFonts w:ascii="Calibri" w:hAnsi="Calibri" w:cs="Calibri"/>
              <w:b/>
              <w:noProof/>
              <w:color w:val="0070C0"/>
              <w:lang w:eastAsia="en-AU"/>
            </w:rPr>
            <w:drawing>
              <wp:anchor distT="0" distB="0" distL="114300" distR="114300" simplePos="0" relativeHeight="251660288" behindDoc="1" locked="0" layoutInCell="1" allowOverlap="1">
                <wp:simplePos x="0" y="0"/>
                <wp:positionH relativeFrom="column">
                  <wp:posOffset>-921385</wp:posOffset>
                </wp:positionH>
                <wp:positionV relativeFrom="paragraph">
                  <wp:posOffset>-915035</wp:posOffset>
                </wp:positionV>
                <wp:extent cx="688340" cy="1134745"/>
                <wp:effectExtent l="19050" t="0" r="0" b="0"/>
                <wp:wrapTight wrapText="bothSides">
                  <wp:wrapPolygon edited="0">
                    <wp:start x="-598" y="0"/>
                    <wp:lineTo x="-598" y="21395"/>
                    <wp:lineTo x="21520" y="21395"/>
                    <wp:lineTo x="21520" y="0"/>
                    <wp:lineTo x="-598" y="0"/>
                  </wp:wrapPolygon>
                </wp:wrapTight>
                <wp:docPr id="1" name="Picture 2" descr="Quality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Club logo.png"/>
                        <pic:cNvPicPr/>
                      </pic:nvPicPr>
                      <pic:blipFill>
                        <a:blip r:embed="rId1"/>
                        <a:stretch>
                          <a:fillRect/>
                        </a:stretch>
                      </pic:blipFill>
                      <pic:spPr>
                        <a:xfrm>
                          <a:off x="0" y="0"/>
                          <a:ext cx="688340" cy="1134745"/>
                        </a:xfrm>
                        <a:prstGeom prst="rect">
                          <a:avLst/>
                        </a:prstGeom>
                      </pic:spPr>
                    </pic:pic>
                  </a:graphicData>
                </a:graphic>
              </wp:anchor>
            </w:drawing>
          </w:r>
          <w:r>
            <w:rPr>
              <w:rFonts w:ascii="Calibri" w:hAnsi="Calibri" w:cs="Calibri"/>
              <w:b/>
              <w:color w:val="0070C0"/>
            </w:rPr>
            <w:t>www.langyjfc.com</w:t>
          </w:r>
        </w:p>
      </w:tc>
      <w:tc>
        <w:tcPr>
          <w:tcW w:w="2126" w:type="dxa"/>
          <w:shd w:val="clear" w:color="auto" w:fill="auto"/>
          <w:noWrap/>
        </w:tcPr>
        <w:p w:rsidR="004E482B" w:rsidRPr="008B2F39" w:rsidRDefault="004E482B" w:rsidP="004E482B">
          <w:pPr>
            <w:tabs>
              <w:tab w:val="center" w:pos="4513"/>
            </w:tabs>
            <w:ind w:left="175" w:right="-1333"/>
            <w:rPr>
              <w:rFonts w:ascii="Calibri" w:hAnsi="Calibri" w:cs="Calibri"/>
              <w:noProof/>
              <w:lang w:eastAsia="en-AU"/>
            </w:rPr>
          </w:pPr>
          <w:r>
            <w:rPr>
              <w:rFonts w:ascii="Calibri" w:hAnsi="Calibri" w:cs="Calibri"/>
              <w:noProof/>
              <w:lang w:eastAsia="en-AU"/>
            </w:rPr>
            <w:drawing>
              <wp:inline distT="0" distB="0" distL="0" distR="0">
                <wp:extent cx="822726" cy="82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FC logo 2015 white logo blue box.jpg"/>
                        <pic:cNvPicPr/>
                      </pic:nvPicPr>
                      <pic:blipFill>
                        <a:blip r:embed="rId2">
                          <a:extLst>
                            <a:ext uri="{28A0092B-C50C-407E-A947-70E740481C1C}">
                              <a14:useLocalDpi xmlns:a14="http://schemas.microsoft.com/office/drawing/2010/main" val="0"/>
                            </a:ext>
                          </a:extLst>
                        </a:blip>
                        <a:stretch>
                          <a:fillRect/>
                        </a:stretch>
                      </pic:blipFill>
                      <pic:spPr>
                        <a:xfrm>
                          <a:off x="0" y="0"/>
                          <a:ext cx="823076" cy="825851"/>
                        </a:xfrm>
                        <a:prstGeom prst="rect">
                          <a:avLst/>
                        </a:prstGeom>
                      </pic:spPr>
                    </pic:pic>
                  </a:graphicData>
                </a:graphic>
              </wp:inline>
            </w:drawing>
          </w:r>
        </w:p>
      </w:tc>
    </w:tr>
  </w:tbl>
  <w:p w:rsidR="004E482B" w:rsidRDefault="004E4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10"/>
    <w:rsid w:val="000071A6"/>
    <w:rsid w:val="000E0BEB"/>
    <w:rsid w:val="000F5043"/>
    <w:rsid w:val="00102A56"/>
    <w:rsid w:val="0010445B"/>
    <w:rsid w:val="0011112A"/>
    <w:rsid w:val="001118C3"/>
    <w:rsid w:val="0012315B"/>
    <w:rsid w:val="00163479"/>
    <w:rsid w:val="001B222D"/>
    <w:rsid w:val="00210A33"/>
    <w:rsid w:val="00244A61"/>
    <w:rsid w:val="002536EC"/>
    <w:rsid w:val="00257574"/>
    <w:rsid w:val="00294693"/>
    <w:rsid w:val="002D2929"/>
    <w:rsid w:val="002F0E10"/>
    <w:rsid w:val="003375FE"/>
    <w:rsid w:val="003841AD"/>
    <w:rsid w:val="0039486B"/>
    <w:rsid w:val="003E20F3"/>
    <w:rsid w:val="00404A89"/>
    <w:rsid w:val="004263FC"/>
    <w:rsid w:val="004279B5"/>
    <w:rsid w:val="004B4130"/>
    <w:rsid w:val="004E2106"/>
    <w:rsid w:val="004E482B"/>
    <w:rsid w:val="00504017"/>
    <w:rsid w:val="005233C4"/>
    <w:rsid w:val="00583DFC"/>
    <w:rsid w:val="005A3438"/>
    <w:rsid w:val="005A4B64"/>
    <w:rsid w:val="005D1C3F"/>
    <w:rsid w:val="005D564F"/>
    <w:rsid w:val="005F64A2"/>
    <w:rsid w:val="0066523D"/>
    <w:rsid w:val="0067625F"/>
    <w:rsid w:val="0068401E"/>
    <w:rsid w:val="006A5F18"/>
    <w:rsid w:val="007049ED"/>
    <w:rsid w:val="00714AD3"/>
    <w:rsid w:val="00757DAF"/>
    <w:rsid w:val="007A0A3A"/>
    <w:rsid w:val="00800AAE"/>
    <w:rsid w:val="008049EF"/>
    <w:rsid w:val="00836D9C"/>
    <w:rsid w:val="00840223"/>
    <w:rsid w:val="0087158D"/>
    <w:rsid w:val="00876E8E"/>
    <w:rsid w:val="00883452"/>
    <w:rsid w:val="00891FA3"/>
    <w:rsid w:val="008B2F39"/>
    <w:rsid w:val="008D0662"/>
    <w:rsid w:val="008E3D3D"/>
    <w:rsid w:val="008F36FD"/>
    <w:rsid w:val="009D6752"/>
    <w:rsid w:val="009F5215"/>
    <w:rsid w:val="00A00D30"/>
    <w:rsid w:val="00A55C16"/>
    <w:rsid w:val="00A625D7"/>
    <w:rsid w:val="00AE1891"/>
    <w:rsid w:val="00B21AAE"/>
    <w:rsid w:val="00B666A4"/>
    <w:rsid w:val="00B77538"/>
    <w:rsid w:val="00B90B12"/>
    <w:rsid w:val="00BD7D59"/>
    <w:rsid w:val="00C02D7A"/>
    <w:rsid w:val="00C312A0"/>
    <w:rsid w:val="00C35917"/>
    <w:rsid w:val="00C40EC6"/>
    <w:rsid w:val="00C436D1"/>
    <w:rsid w:val="00C47EC4"/>
    <w:rsid w:val="00C8269F"/>
    <w:rsid w:val="00CB0A8E"/>
    <w:rsid w:val="00CC60D5"/>
    <w:rsid w:val="00CF6A7C"/>
    <w:rsid w:val="00D15715"/>
    <w:rsid w:val="00D4769A"/>
    <w:rsid w:val="00D6521E"/>
    <w:rsid w:val="00D76C3A"/>
    <w:rsid w:val="00D91AF3"/>
    <w:rsid w:val="00DB7261"/>
    <w:rsid w:val="00DE1BE5"/>
    <w:rsid w:val="00DE5BFF"/>
    <w:rsid w:val="00DF1ED8"/>
    <w:rsid w:val="00E15361"/>
    <w:rsid w:val="00E67FB0"/>
    <w:rsid w:val="00E8509D"/>
    <w:rsid w:val="00EB2851"/>
    <w:rsid w:val="00ED674A"/>
    <w:rsid w:val="00F03692"/>
    <w:rsid w:val="00FD3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docId w15:val="{DD9433AC-94ED-4888-9214-1F6035A0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2D7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02D7A"/>
    <w:rPr>
      <w:color w:val="0000FF"/>
      <w:u w:val="single"/>
    </w:rPr>
  </w:style>
  <w:style w:type="paragraph" w:styleId="Header">
    <w:name w:val="header"/>
    <w:basedOn w:val="Normal"/>
    <w:link w:val="HeaderChar"/>
    <w:uiPriority w:val="99"/>
    <w:unhideWhenUsed/>
    <w:rsid w:val="008B2F39"/>
    <w:pPr>
      <w:tabs>
        <w:tab w:val="center" w:pos="4513"/>
        <w:tab w:val="right" w:pos="9026"/>
      </w:tabs>
    </w:pPr>
  </w:style>
  <w:style w:type="character" w:customStyle="1" w:styleId="HeaderChar">
    <w:name w:val="Header Char"/>
    <w:link w:val="Header"/>
    <w:uiPriority w:val="99"/>
    <w:rsid w:val="008B2F39"/>
    <w:rPr>
      <w:sz w:val="24"/>
      <w:szCs w:val="24"/>
      <w:lang w:eastAsia="en-US"/>
    </w:rPr>
  </w:style>
  <w:style w:type="paragraph" w:styleId="Footer">
    <w:name w:val="footer"/>
    <w:basedOn w:val="Normal"/>
    <w:link w:val="FooterChar"/>
    <w:uiPriority w:val="99"/>
    <w:unhideWhenUsed/>
    <w:rsid w:val="008B2F39"/>
    <w:pPr>
      <w:tabs>
        <w:tab w:val="center" w:pos="4513"/>
        <w:tab w:val="right" w:pos="9026"/>
      </w:tabs>
    </w:pPr>
  </w:style>
  <w:style w:type="character" w:customStyle="1" w:styleId="FooterChar">
    <w:name w:val="Footer Char"/>
    <w:link w:val="Footer"/>
    <w:uiPriority w:val="99"/>
    <w:rsid w:val="008B2F39"/>
    <w:rPr>
      <w:sz w:val="24"/>
      <w:szCs w:val="24"/>
      <w:lang w:eastAsia="en-US"/>
    </w:rPr>
  </w:style>
  <w:style w:type="table" w:styleId="TableGrid">
    <w:name w:val="Table Grid"/>
    <w:basedOn w:val="TableNormal"/>
    <w:uiPriority w:val="59"/>
    <w:rsid w:val="008B2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851"/>
    <w:rPr>
      <w:rFonts w:ascii="Tahoma" w:hAnsi="Tahoma" w:cs="Tahoma"/>
      <w:sz w:val="16"/>
      <w:szCs w:val="16"/>
    </w:rPr>
  </w:style>
  <w:style w:type="character" w:customStyle="1" w:styleId="BalloonTextChar">
    <w:name w:val="Balloon Text Char"/>
    <w:basedOn w:val="DefaultParagraphFont"/>
    <w:link w:val="BalloonText"/>
    <w:uiPriority w:val="99"/>
    <w:semiHidden/>
    <w:rsid w:val="00EB28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BE1C-B707-49B7-8F86-121E3177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Application for a coaching position for season 2011</vt:lpstr>
    </vt:vector>
  </TitlesOfParts>
  <Company>Orica Limited</Company>
  <LinksUpToDate>false</LinksUpToDate>
  <CharactersWithSpaces>2042</CharactersWithSpaces>
  <SharedDoc>false</SharedDoc>
  <HLinks>
    <vt:vector size="6" baseType="variant">
      <vt:variant>
        <vt:i4>5439607</vt:i4>
      </vt:variant>
      <vt:variant>
        <vt:i4>0</vt:i4>
      </vt:variant>
      <vt:variant>
        <vt:i4>0</vt:i4>
      </vt:variant>
      <vt:variant>
        <vt:i4>5</vt:i4>
      </vt:variant>
      <vt:variant>
        <vt:lpwstr>mailto:secretary@langyjfc.com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coaching position for season 2011</dc:title>
  <dc:creator>rjp1</dc:creator>
  <cp:lastModifiedBy>Anna and Haydn Quirk</cp:lastModifiedBy>
  <cp:revision>2</cp:revision>
  <cp:lastPrinted>2015-04-26T07:48:00Z</cp:lastPrinted>
  <dcterms:created xsi:type="dcterms:W3CDTF">2017-05-08T12:21:00Z</dcterms:created>
  <dcterms:modified xsi:type="dcterms:W3CDTF">2017-05-08T12:21:00Z</dcterms:modified>
</cp:coreProperties>
</file>